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0D7" w:rsidRDefault="003710D7" w:rsidP="003710D7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noProof/>
          <w:sz w:val="32"/>
          <w:szCs w:val="32"/>
        </w:rPr>
        <w:drawing>
          <wp:inline distT="0" distB="0" distL="0" distR="0">
            <wp:extent cx="981075" cy="990600"/>
            <wp:effectExtent l="0" t="0" r="9525" b="0"/>
            <wp:docPr id="1" name="Picture 1" descr="new yo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yo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sz w:val="32"/>
          <w:szCs w:val="32"/>
        </w:rPr>
        <w:t xml:space="preserve">         </w:t>
      </w:r>
    </w:p>
    <w:p w:rsidR="003710D7" w:rsidRPr="0095596D" w:rsidRDefault="003710D7" w:rsidP="003710D7">
      <w:pPr>
        <w:jc w:val="center"/>
        <w:rPr>
          <w:rFonts w:ascii="Calibri" w:hAnsi="Calibri" w:cs="Calibri"/>
          <w:b/>
          <w:sz w:val="44"/>
          <w:szCs w:val="44"/>
        </w:rPr>
      </w:pPr>
      <w:r w:rsidRPr="0095596D">
        <w:rPr>
          <w:rFonts w:ascii="Calibri" w:hAnsi="Calibri" w:cs="Calibri"/>
          <w:b/>
          <w:sz w:val="44"/>
          <w:szCs w:val="44"/>
        </w:rPr>
        <w:t>The Coyote Classic</w:t>
      </w:r>
    </w:p>
    <w:p w:rsidR="003710D7" w:rsidRPr="0095596D" w:rsidRDefault="003710D7" w:rsidP="003710D7">
      <w:pPr>
        <w:jc w:val="center"/>
        <w:rPr>
          <w:rFonts w:ascii="Calibri" w:hAnsi="Calibri" w:cs="Calibri"/>
          <w:b/>
          <w:sz w:val="28"/>
          <w:szCs w:val="28"/>
        </w:rPr>
      </w:pPr>
      <w:r w:rsidRPr="0095596D">
        <w:rPr>
          <w:rFonts w:ascii="Calibri" w:hAnsi="Calibri" w:cs="Calibri"/>
          <w:b/>
          <w:sz w:val="28"/>
          <w:szCs w:val="28"/>
        </w:rPr>
        <w:t xml:space="preserve">Hosted by </w:t>
      </w:r>
      <w:proofErr w:type="gramStart"/>
      <w:r w:rsidRPr="0095596D">
        <w:rPr>
          <w:rFonts w:ascii="Calibri" w:hAnsi="Calibri" w:cs="Calibri"/>
          <w:b/>
          <w:sz w:val="28"/>
          <w:szCs w:val="28"/>
        </w:rPr>
        <w:t>The</w:t>
      </w:r>
      <w:proofErr w:type="gramEnd"/>
      <w:r w:rsidRPr="0095596D">
        <w:rPr>
          <w:rFonts w:ascii="Calibri" w:hAnsi="Calibri" w:cs="Calibri"/>
          <w:b/>
          <w:sz w:val="28"/>
          <w:szCs w:val="28"/>
        </w:rPr>
        <w:t xml:space="preserve"> College of Idaho </w:t>
      </w:r>
    </w:p>
    <w:p w:rsidR="003710D7" w:rsidRPr="0095596D" w:rsidRDefault="003710D7" w:rsidP="003710D7">
      <w:pPr>
        <w:jc w:val="center"/>
        <w:rPr>
          <w:rFonts w:ascii="Calibri" w:hAnsi="Calibri" w:cs="Calibri"/>
          <w:b/>
          <w:sz w:val="28"/>
          <w:szCs w:val="28"/>
        </w:rPr>
      </w:pPr>
      <w:r w:rsidRPr="0095596D">
        <w:rPr>
          <w:rFonts w:ascii="Calibri" w:hAnsi="Calibri" w:cs="Calibri"/>
          <w:b/>
          <w:sz w:val="28"/>
          <w:szCs w:val="28"/>
        </w:rPr>
        <w:t>October 19-20, 2012</w:t>
      </w:r>
    </w:p>
    <w:p w:rsidR="003710D7" w:rsidRPr="0095596D" w:rsidRDefault="003710D7" w:rsidP="003710D7">
      <w:pPr>
        <w:rPr>
          <w:rFonts w:ascii="Calibri" w:hAnsi="Calibri" w:cs="Calibri"/>
          <w:b/>
          <w:szCs w:val="24"/>
        </w:rPr>
      </w:pPr>
      <w:r w:rsidRPr="0095596D">
        <w:rPr>
          <w:rFonts w:ascii="Calibri" w:hAnsi="Calibri" w:cs="Calibri"/>
          <w:b/>
          <w:szCs w:val="24"/>
        </w:rPr>
        <w:t>Events:</w:t>
      </w:r>
    </w:p>
    <w:p w:rsidR="003710D7" w:rsidRPr="0095596D" w:rsidRDefault="003710D7" w:rsidP="003710D7">
      <w:pPr>
        <w:rPr>
          <w:rFonts w:ascii="Calibri" w:hAnsi="Calibri" w:cs="Calibri"/>
          <w:szCs w:val="24"/>
        </w:rPr>
      </w:pPr>
      <w:r w:rsidRPr="0095596D">
        <w:rPr>
          <w:rFonts w:ascii="Calibri" w:hAnsi="Calibri" w:cs="Calibri"/>
          <w:szCs w:val="24"/>
        </w:rPr>
        <w:t xml:space="preserve">PATTERN A: </w:t>
      </w:r>
      <w:r w:rsidRPr="0095596D">
        <w:rPr>
          <w:rFonts w:ascii="Calibri" w:hAnsi="Calibri" w:cs="Calibri"/>
          <w:szCs w:val="24"/>
        </w:rPr>
        <w:tab/>
        <w:t xml:space="preserve">Extemporaneous, Persuade, POI, Drama, </w:t>
      </w:r>
      <w:proofErr w:type="spellStart"/>
      <w:r w:rsidRPr="0095596D">
        <w:rPr>
          <w:rFonts w:ascii="Calibri" w:hAnsi="Calibri" w:cs="Calibri"/>
          <w:szCs w:val="24"/>
        </w:rPr>
        <w:t>Comm</w:t>
      </w:r>
      <w:proofErr w:type="spellEnd"/>
      <w:r w:rsidRPr="0095596D">
        <w:rPr>
          <w:rFonts w:ascii="Calibri" w:hAnsi="Calibri" w:cs="Calibri"/>
          <w:szCs w:val="24"/>
        </w:rPr>
        <w:t xml:space="preserve"> Analysis</w:t>
      </w:r>
    </w:p>
    <w:p w:rsidR="003710D7" w:rsidRPr="0095596D" w:rsidRDefault="003710D7" w:rsidP="003710D7">
      <w:pPr>
        <w:rPr>
          <w:rFonts w:ascii="Calibri" w:hAnsi="Calibri" w:cs="Calibri"/>
          <w:szCs w:val="24"/>
        </w:rPr>
      </w:pPr>
      <w:r w:rsidRPr="0095596D">
        <w:rPr>
          <w:rFonts w:ascii="Calibri" w:hAnsi="Calibri" w:cs="Calibri"/>
          <w:szCs w:val="24"/>
        </w:rPr>
        <w:t>PATTERN B:</w:t>
      </w:r>
      <w:r w:rsidRPr="0095596D">
        <w:rPr>
          <w:rFonts w:ascii="Calibri" w:hAnsi="Calibri" w:cs="Calibri"/>
          <w:szCs w:val="24"/>
        </w:rPr>
        <w:tab/>
        <w:t xml:space="preserve">Impromptu, Informative, Prose, Duo, After-Dinner, Poetry </w:t>
      </w:r>
    </w:p>
    <w:p w:rsidR="003710D7" w:rsidRPr="0095596D" w:rsidRDefault="003710D7" w:rsidP="003710D7">
      <w:pPr>
        <w:rPr>
          <w:rFonts w:ascii="Calibri" w:hAnsi="Calibri" w:cs="Calibri"/>
          <w:szCs w:val="24"/>
        </w:rPr>
      </w:pPr>
      <w:r w:rsidRPr="0095596D">
        <w:rPr>
          <w:rFonts w:ascii="Calibri" w:hAnsi="Calibri" w:cs="Calibri"/>
          <w:szCs w:val="24"/>
        </w:rPr>
        <w:t xml:space="preserve">All competitors are limited to </w:t>
      </w:r>
      <w:r w:rsidR="00F31599">
        <w:rPr>
          <w:rFonts w:ascii="Calibri" w:hAnsi="Calibri" w:cs="Calibri"/>
          <w:szCs w:val="24"/>
        </w:rPr>
        <w:t>three</w:t>
      </w:r>
      <w:bookmarkStart w:id="0" w:name="_GoBack"/>
      <w:bookmarkEnd w:id="0"/>
      <w:r w:rsidRPr="0095596D">
        <w:rPr>
          <w:rFonts w:ascii="Calibri" w:hAnsi="Calibri" w:cs="Calibri"/>
          <w:szCs w:val="24"/>
        </w:rPr>
        <w:t xml:space="preserve"> events per IE pattern. All IEs are offered in Open and Novice Divisions. </w:t>
      </w:r>
    </w:p>
    <w:p w:rsidR="003710D7" w:rsidRPr="0095596D" w:rsidRDefault="003710D7" w:rsidP="003710D7">
      <w:pPr>
        <w:rPr>
          <w:rFonts w:ascii="Calibri" w:hAnsi="Calibri" w:cs="Calibri"/>
          <w:szCs w:val="24"/>
        </w:rPr>
      </w:pPr>
    </w:p>
    <w:p w:rsidR="003710D7" w:rsidRPr="0095596D" w:rsidRDefault="003710D7" w:rsidP="003710D7">
      <w:pPr>
        <w:rPr>
          <w:rFonts w:ascii="Calibri" w:hAnsi="Calibri" w:cs="Calibri"/>
          <w:szCs w:val="24"/>
        </w:rPr>
      </w:pPr>
      <w:r w:rsidRPr="0095596D">
        <w:rPr>
          <w:rFonts w:ascii="Calibri" w:hAnsi="Calibri" w:cs="Calibri"/>
          <w:szCs w:val="24"/>
        </w:rPr>
        <w:t xml:space="preserve">PATTERN C:  </w:t>
      </w:r>
      <w:r w:rsidRPr="0095596D">
        <w:rPr>
          <w:rFonts w:ascii="Calibri" w:hAnsi="Calibri" w:cs="Calibri"/>
          <w:szCs w:val="24"/>
        </w:rPr>
        <w:tab/>
        <w:t xml:space="preserve"> Novice &amp; Open Parliamentary Debate: NPDA Rules, No Warm Room</w:t>
      </w:r>
    </w:p>
    <w:p w:rsidR="003710D7" w:rsidRPr="0095596D" w:rsidRDefault="003710D7" w:rsidP="003710D7">
      <w:pPr>
        <w:ind w:left="720" w:firstLine="72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</w:t>
      </w:r>
      <w:r w:rsidRPr="0095596D">
        <w:rPr>
          <w:rFonts w:ascii="Calibri" w:hAnsi="Calibri" w:cs="Calibri"/>
          <w:szCs w:val="24"/>
        </w:rPr>
        <w:t>Novice &amp; Open IPDA Lincoln Douglas Debate: IPDA Rules</w:t>
      </w:r>
    </w:p>
    <w:p w:rsidR="003710D7" w:rsidRPr="0095596D" w:rsidRDefault="003710D7" w:rsidP="003710D7">
      <w:pPr>
        <w:rPr>
          <w:rFonts w:ascii="Calibri" w:hAnsi="Calibri" w:cs="Calibri"/>
          <w:szCs w:val="24"/>
        </w:rPr>
      </w:pPr>
      <w:r w:rsidRPr="0095596D">
        <w:rPr>
          <w:rFonts w:ascii="Calibri" w:hAnsi="Calibri" w:cs="Calibri"/>
          <w:szCs w:val="24"/>
        </w:rPr>
        <w:t>All competitors are limited to one debate event.</w:t>
      </w:r>
    </w:p>
    <w:p w:rsidR="003710D7" w:rsidRDefault="003710D7" w:rsidP="003710D7">
      <w:pPr>
        <w:rPr>
          <w:rFonts w:ascii="Calibri" w:hAnsi="Calibri" w:cs="Calibri"/>
          <w:b/>
          <w:szCs w:val="24"/>
          <w:u w:val="single"/>
        </w:rPr>
      </w:pPr>
    </w:p>
    <w:p w:rsidR="003710D7" w:rsidRPr="007C7682" w:rsidRDefault="003710D7" w:rsidP="003710D7">
      <w:pPr>
        <w:rPr>
          <w:rFonts w:ascii="Calibri" w:hAnsi="Calibri" w:cs="Calibri"/>
          <w:b/>
          <w:sz w:val="26"/>
          <w:szCs w:val="26"/>
          <w:u w:val="single"/>
        </w:rPr>
      </w:pPr>
      <w:r w:rsidRPr="007C7682">
        <w:rPr>
          <w:rFonts w:ascii="Calibri" w:hAnsi="Calibri" w:cs="Calibri"/>
          <w:b/>
          <w:sz w:val="26"/>
          <w:szCs w:val="26"/>
          <w:u w:val="single"/>
        </w:rPr>
        <w:t>Friday, October 19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1:00-2:00 Registration, Simplot Dining Hall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2:00 Extemp Draw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2:15-3:30 Round 1A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3:30 Extemp Draw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3:45- 5:15 Round 2A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5:00-6:00 Dinner Served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5:15 Extemp Draw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5:30-6:45 Round 3A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6:45-8:15 Debate Round 1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8:15-9:30 Debate Round 2</w:t>
      </w:r>
    </w:p>
    <w:p w:rsidR="003710D7" w:rsidRPr="007C7682" w:rsidRDefault="003710D7" w:rsidP="003710D7">
      <w:pPr>
        <w:rPr>
          <w:rFonts w:ascii="Calibri" w:hAnsi="Calibri" w:cs="Calibri"/>
          <w:b/>
          <w:sz w:val="26"/>
          <w:szCs w:val="26"/>
          <w:u w:val="single"/>
        </w:rPr>
      </w:pPr>
    </w:p>
    <w:p w:rsidR="003710D7" w:rsidRPr="007C7682" w:rsidRDefault="003710D7" w:rsidP="003710D7">
      <w:pPr>
        <w:rPr>
          <w:rFonts w:ascii="Calibri" w:hAnsi="Calibri" w:cs="Calibri"/>
          <w:b/>
          <w:sz w:val="26"/>
          <w:szCs w:val="26"/>
          <w:u w:val="single"/>
        </w:rPr>
      </w:pPr>
      <w:r w:rsidRPr="007C7682">
        <w:rPr>
          <w:rFonts w:ascii="Calibri" w:hAnsi="Calibri" w:cs="Calibri"/>
          <w:b/>
          <w:sz w:val="26"/>
          <w:szCs w:val="26"/>
          <w:u w:val="single"/>
        </w:rPr>
        <w:t>Saturday, October 20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8:00-9:15 Round 1B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9:15-10:30 Round 2B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10:30-12:00 Round 3B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11:30-12:30 Lunch Served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12:30-2:00 Round 3 </w:t>
      </w:r>
      <w:proofErr w:type="gramStart"/>
      <w:r w:rsidRPr="007C7682">
        <w:rPr>
          <w:rFonts w:ascii="Calibri" w:hAnsi="Calibri" w:cs="Calibri"/>
          <w:sz w:val="26"/>
          <w:szCs w:val="26"/>
        </w:rPr>
        <w:t>Debate</w:t>
      </w:r>
      <w:proofErr w:type="gramEnd"/>
      <w:r w:rsidRPr="007C7682">
        <w:rPr>
          <w:rFonts w:ascii="Calibri" w:hAnsi="Calibri" w:cs="Calibri"/>
          <w:sz w:val="26"/>
          <w:szCs w:val="26"/>
        </w:rPr>
        <w:t xml:space="preserve">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2:00-3:30 Round 4 </w:t>
      </w:r>
      <w:proofErr w:type="gramStart"/>
      <w:r w:rsidRPr="007C7682">
        <w:rPr>
          <w:rFonts w:ascii="Calibri" w:hAnsi="Calibri" w:cs="Calibri"/>
          <w:sz w:val="26"/>
          <w:szCs w:val="26"/>
        </w:rPr>
        <w:t>Debate</w:t>
      </w:r>
      <w:proofErr w:type="gramEnd"/>
      <w:r w:rsidRPr="007C7682">
        <w:rPr>
          <w:rFonts w:ascii="Calibri" w:hAnsi="Calibri" w:cs="Calibri"/>
          <w:sz w:val="26"/>
          <w:szCs w:val="26"/>
        </w:rPr>
        <w:t xml:space="preserve">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 xml:space="preserve">3:30-5:00 Round 5 </w:t>
      </w:r>
      <w:proofErr w:type="gramStart"/>
      <w:r w:rsidRPr="007C7682">
        <w:rPr>
          <w:rFonts w:ascii="Calibri" w:hAnsi="Calibri" w:cs="Calibri"/>
          <w:sz w:val="26"/>
          <w:szCs w:val="26"/>
        </w:rPr>
        <w:t>Debate</w:t>
      </w:r>
      <w:proofErr w:type="gramEnd"/>
      <w:r w:rsidRPr="007C7682">
        <w:rPr>
          <w:rFonts w:ascii="Calibri" w:hAnsi="Calibri" w:cs="Calibri"/>
          <w:sz w:val="26"/>
          <w:szCs w:val="26"/>
        </w:rPr>
        <w:t xml:space="preserve"> 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5:00 Extemp Draw Finals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5:15-6:30 IE Finals</w:t>
      </w:r>
    </w:p>
    <w:p w:rsidR="007C7682" w:rsidRPr="007C7682" w:rsidRDefault="007C7682" w:rsidP="007C7682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6:00-7:00 Dinner Served</w:t>
      </w:r>
    </w:p>
    <w:p w:rsidR="003710D7" w:rsidRPr="007C7682" w:rsidRDefault="003710D7" w:rsidP="003710D7">
      <w:pPr>
        <w:rPr>
          <w:rFonts w:ascii="Calibri" w:hAnsi="Calibri" w:cs="Calibri"/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6:</w:t>
      </w:r>
      <w:r w:rsidR="007C7682" w:rsidRPr="007C7682">
        <w:rPr>
          <w:rFonts w:ascii="Calibri" w:hAnsi="Calibri" w:cs="Calibri"/>
          <w:sz w:val="26"/>
          <w:szCs w:val="26"/>
        </w:rPr>
        <w:t>30</w:t>
      </w:r>
      <w:r w:rsidRPr="007C7682">
        <w:rPr>
          <w:rFonts w:ascii="Calibri" w:hAnsi="Calibri" w:cs="Calibri"/>
          <w:sz w:val="26"/>
          <w:szCs w:val="26"/>
        </w:rPr>
        <w:t>-</w:t>
      </w:r>
      <w:r w:rsidR="007C7682" w:rsidRPr="007C7682">
        <w:rPr>
          <w:rFonts w:ascii="Calibri" w:hAnsi="Calibri" w:cs="Calibri"/>
          <w:sz w:val="26"/>
          <w:szCs w:val="26"/>
        </w:rPr>
        <w:t>8:00</w:t>
      </w:r>
      <w:r w:rsidRPr="007C7682">
        <w:rPr>
          <w:rFonts w:ascii="Calibri" w:hAnsi="Calibri" w:cs="Calibri"/>
          <w:sz w:val="26"/>
          <w:szCs w:val="26"/>
        </w:rPr>
        <w:t xml:space="preserve"> Debate Gold/Silver Rounds </w:t>
      </w:r>
    </w:p>
    <w:p w:rsidR="00F509AD" w:rsidRPr="007C7682" w:rsidRDefault="003710D7" w:rsidP="003710D7">
      <w:pPr>
        <w:rPr>
          <w:sz w:val="26"/>
          <w:szCs w:val="26"/>
        </w:rPr>
      </w:pPr>
      <w:r w:rsidRPr="007C7682">
        <w:rPr>
          <w:rFonts w:ascii="Calibri" w:hAnsi="Calibri" w:cs="Calibri"/>
          <w:sz w:val="26"/>
          <w:szCs w:val="26"/>
        </w:rPr>
        <w:t>TBA Awards, Jewett Auditorium</w:t>
      </w:r>
    </w:p>
    <w:sectPr w:rsidR="00F509AD" w:rsidRPr="007C7682" w:rsidSect="007C76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0D7"/>
    <w:rsid w:val="003710D7"/>
    <w:rsid w:val="003C07A7"/>
    <w:rsid w:val="007C7682"/>
    <w:rsid w:val="00B5761F"/>
    <w:rsid w:val="00E37F8A"/>
    <w:rsid w:val="00F3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0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1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0D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0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1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0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College of Idaho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Miller, Tabitha</dc:creator>
  <cp:lastModifiedBy>Miller, Tabitha</cp:lastModifiedBy>
  <cp:revision>3</cp:revision>
  <dcterms:created xsi:type="dcterms:W3CDTF">2012-10-10T20:03:00Z</dcterms:created>
  <dcterms:modified xsi:type="dcterms:W3CDTF">2012-10-15T20:16:00Z</dcterms:modified>
</cp:coreProperties>
</file>